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7C1" w:rsidRPr="000357AD" w:rsidRDefault="007657C1" w:rsidP="007308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57AD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7657C1" w:rsidRPr="000357AD" w:rsidRDefault="007657C1" w:rsidP="00730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240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37"/>
        <w:gridCol w:w="5389"/>
        <w:gridCol w:w="5414"/>
      </w:tblGrid>
      <w:tr w:rsidR="007657C1" w:rsidRPr="000357AD" w:rsidTr="00A81DA7">
        <w:trPr>
          <w:trHeight w:val="276"/>
        </w:trPr>
        <w:tc>
          <w:tcPr>
            <w:tcW w:w="4437" w:type="dxa"/>
            <w:vAlign w:val="bottom"/>
            <w:hideMark/>
          </w:tcPr>
          <w:p w:rsidR="007657C1" w:rsidRPr="000357AD" w:rsidRDefault="007657C1" w:rsidP="00730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</w:tc>
        <w:tc>
          <w:tcPr>
            <w:tcW w:w="5389" w:type="dxa"/>
            <w:vAlign w:val="bottom"/>
            <w:hideMark/>
          </w:tcPr>
          <w:p w:rsidR="007657C1" w:rsidRPr="000357AD" w:rsidRDefault="007657C1" w:rsidP="00730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</w:tc>
        <w:tc>
          <w:tcPr>
            <w:tcW w:w="5414" w:type="dxa"/>
            <w:vAlign w:val="bottom"/>
            <w:hideMark/>
          </w:tcPr>
          <w:p w:rsidR="007657C1" w:rsidRPr="000357AD" w:rsidRDefault="007657C1" w:rsidP="00730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</w:tc>
      </w:tr>
      <w:tr w:rsidR="007657C1" w:rsidRPr="000357AD" w:rsidTr="00A81DA7">
        <w:trPr>
          <w:trHeight w:val="274"/>
        </w:trPr>
        <w:tc>
          <w:tcPr>
            <w:tcW w:w="4437" w:type="dxa"/>
            <w:vAlign w:val="bottom"/>
            <w:hideMark/>
          </w:tcPr>
          <w:p w:rsidR="007657C1" w:rsidRPr="000357AD" w:rsidRDefault="007657C1" w:rsidP="00730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МБОУ «Высокогорская  </w:t>
            </w:r>
          </w:p>
          <w:p w:rsidR="007657C1" w:rsidRPr="000357AD" w:rsidRDefault="007657C1" w:rsidP="00730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СОШ№  №2</w:t>
            </w:r>
          </w:p>
        </w:tc>
        <w:tc>
          <w:tcPr>
            <w:tcW w:w="5389" w:type="dxa"/>
            <w:vAlign w:val="bottom"/>
            <w:hideMark/>
          </w:tcPr>
          <w:p w:rsidR="007657C1" w:rsidRPr="000357AD" w:rsidRDefault="007657C1" w:rsidP="00730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5414" w:type="dxa"/>
            <w:vAlign w:val="bottom"/>
            <w:hideMark/>
          </w:tcPr>
          <w:p w:rsidR="007657C1" w:rsidRPr="000357AD" w:rsidRDefault="007657C1" w:rsidP="00730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7657C1" w:rsidRPr="000357AD" w:rsidTr="00A81DA7">
        <w:trPr>
          <w:trHeight w:val="276"/>
        </w:trPr>
        <w:tc>
          <w:tcPr>
            <w:tcW w:w="4437" w:type="dxa"/>
            <w:vAlign w:val="bottom"/>
            <w:hideMark/>
          </w:tcPr>
          <w:p w:rsidR="007657C1" w:rsidRPr="000357AD" w:rsidRDefault="007657C1" w:rsidP="00730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______________</w:t>
            </w: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Ф.Ф. </w:t>
            </w:r>
            <w:proofErr w:type="spellStart"/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</w:p>
        </w:tc>
        <w:tc>
          <w:tcPr>
            <w:tcW w:w="5389" w:type="dxa"/>
            <w:vAlign w:val="bottom"/>
            <w:hideMark/>
          </w:tcPr>
          <w:p w:rsidR="007657C1" w:rsidRPr="000357AD" w:rsidRDefault="007657C1" w:rsidP="00730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 /С.И. Матвеева /</w:t>
            </w:r>
          </w:p>
        </w:tc>
        <w:tc>
          <w:tcPr>
            <w:tcW w:w="5414" w:type="dxa"/>
            <w:vAlign w:val="bottom"/>
            <w:hideMark/>
          </w:tcPr>
          <w:p w:rsidR="007657C1" w:rsidRPr="000357AD" w:rsidRDefault="007657C1" w:rsidP="00730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 /Л.В. Тимонина</w:t>
            </w: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7657C1" w:rsidRPr="000357AD" w:rsidTr="00A81DA7">
        <w:trPr>
          <w:trHeight w:val="276"/>
        </w:trPr>
        <w:tc>
          <w:tcPr>
            <w:tcW w:w="4437" w:type="dxa"/>
            <w:vAlign w:val="bottom"/>
          </w:tcPr>
          <w:p w:rsidR="007657C1" w:rsidRPr="000357AD" w:rsidRDefault="007657C1" w:rsidP="00730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vAlign w:val="bottom"/>
          </w:tcPr>
          <w:p w:rsidR="007657C1" w:rsidRPr="000357AD" w:rsidRDefault="007657C1" w:rsidP="00730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  <w:vAlign w:val="bottom"/>
          </w:tcPr>
          <w:p w:rsidR="007657C1" w:rsidRPr="000357AD" w:rsidRDefault="007657C1" w:rsidP="00730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57C1" w:rsidRPr="000357AD" w:rsidTr="00A81DA7">
        <w:trPr>
          <w:trHeight w:val="276"/>
        </w:trPr>
        <w:tc>
          <w:tcPr>
            <w:tcW w:w="4437" w:type="dxa"/>
            <w:vAlign w:val="bottom"/>
            <w:hideMark/>
          </w:tcPr>
          <w:p w:rsidR="007657C1" w:rsidRPr="000357AD" w:rsidRDefault="007657C1" w:rsidP="00730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___ от ______ 2021</w:t>
            </w: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89" w:type="dxa"/>
            <w:vAlign w:val="bottom"/>
            <w:hideMark/>
          </w:tcPr>
          <w:p w:rsidR="007657C1" w:rsidRPr="000357AD" w:rsidRDefault="007657C1" w:rsidP="00730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«__»________________2021</w:t>
            </w: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414" w:type="dxa"/>
            <w:vAlign w:val="bottom"/>
            <w:hideMark/>
          </w:tcPr>
          <w:p w:rsidR="007657C1" w:rsidRPr="000357AD" w:rsidRDefault="007657C1" w:rsidP="00730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Протокол №__ от«__»___2021</w:t>
            </w:r>
            <w:r w:rsidRPr="000357A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г.</w:t>
            </w:r>
          </w:p>
        </w:tc>
      </w:tr>
      <w:tr w:rsidR="007657C1" w:rsidRPr="000357AD" w:rsidTr="00A81DA7">
        <w:trPr>
          <w:trHeight w:val="312"/>
        </w:trPr>
        <w:tc>
          <w:tcPr>
            <w:tcW w:w="4437" w:type="dxa"/>
            <w:vAlign w:val="bottom"/>
          </w:tcPr>
          <w:p w:rsidR="007657C1" w:rsidRPr="000357AD" w:rsidRDefault="007657C1" w:rsidP="00730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vAlign w:val="bottom"/>
            <w:hideMark/>
          </w:tcPr>
          <w:p w:rsidR="007657C1" w:rsidRPr="000357AD" w:rsidRDefault="007657C1" w:rsidP="00730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14" w:type="dxa"/>
            <w:vAlign w:val="bottom"/>
          </w:tcPr>
          <w:p w:rsidR="007657C1" w:rsidRPr="000357AD" w:rsidRDefault="007657C1" w:rsidP="007308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57C1" w:rsidRPr="000357AD" w:rsidRDefault="007657C1" w:rsidP="00730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7C1" w:rsidRPr="000357AD" w:rsidRDefault="007657C1" w:rsidP="00730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7C1" w:rsidRPr="000357AD" w:rsidRDefault="007657C1" w:rsidP="00730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7C1" w:rsidRPr="000357AD" w:rsidRDefault="007657C1" w:rsidP="00730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7C1" w:rsidRPr="000357AD" w:rsidRDefault="007657C1" w:rsidP="00730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7C1" w:rsidRPr="000357AD" w:rsidRDefault="007657C1" w:rsidP="00730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7C1" w:rsidRPr="000357AD" w:rsidRDefault="007657C1" w:rsidP="00730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7C1" w:rsidRPr="000357AD" w:rsidRDefault="007657C1" w:rsidP="00730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7C1" w:rsidRPr="000357AD" w:rsidRDefault="007657C1" w:rsidP="00730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7C1" w:rsidRPr="000357AD" w:rsidRDefault="007657C1" w:rsidP="007308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57AD">
        <w:rPr>
          <w:rFonts w:ascii="Times New Roman" w:eastAsia="Times New Roman" w:hAnsi="Times New Roman" w:cs="Times New Roman"/>
          <w:sz w:val="28"/>
          <w:szCs w:val="28"/>
        </w:rPr>
        <w:t xml:space="preserve">  РАБОЧАЯ ПРОГРАММА ПО ПРЕДМЕТУ </w:t>
      </w:r>
      <w:r w:rsidR="00440073">
        <w:rPr>
          <w:rFonts w:ascii="Times New Roman" w:eastAsia="Times New Roman" w:hAnsi="Times New Roman" w:cs="Times New Roman"/>
          <w:sz w:val="28"/>
          <w:szCs w:val="28"/>
        </w:rPr>
        <w:t xml:space="preserve">РУССКИЙ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ЯЗЫК</w:t>
      </w:r>
    </w:p>
    <w:p w:rsidR="007657C1" w:rsidRPr="000357AD" w:rsidRDefault="007657C1" w:rsidP="00FD4F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курс основной школы </w:t>
      </w:r>
    </w:p>
    <w:p w:rsidR="007657C1" w:rsidRDefault="007657C1" w:rsidP="00730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7C1" w:rsidRPr="000357AD" w:rsidRDefault="007657C1" w:rsidP="00730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7C1" w:rsidRPr="000357AD" w:rsidRDefault="007657C1" w:rsidP="00730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7C1" w:rsidRPr="000357AD" w:rsidRDefault="007657C1" w:rsidP="00730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7C1" w:rsidRPr="000357AD" w:rsidRDefault="007657C1" w:rsidP="007308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7C1" w:rsidRPr="000357AD" w:rsidRDefault="007657C1" w:rsidP="00730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57C1" w:rsidRPr="000357AD" w:rsidRDefault="007657C1" w:rsidP="00730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57C1" w:rsidRPr="000357AD" w:rsidRDefault="007657C1" w:rsidP="00730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57C1" w:rsidRPr="000357AD" w:rsidRDefault="007657C1" w:rsidP="00730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57C1" w:rsidRDefault="007657C1" w:rsidP="00730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С. Высокая Гора,  2021</w:t>
      </w:r>
      <w:r w:rsidRPr="000357AD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FD4FB8" w:rsidRPr="0073080D" w:rsidRDefault="00FD4FB8" w:rsidP="0073080D">
      <w:pPr>
        <w:spacing w:after="0" w:line="240" w:lineRule="auto"/>
        <w:jc w:val="center"/>
        <w:rPr>
          <w:rStyle w:val="dash0410005f0431005f0437005f0430005f0446005f0020005f0441005f043f005f0438005f0441005f043a005f0430005f005fchar1char1"/>
          <w:rFonts w:eastAsia="Times New Roman"/>
        </w:rPr>
      </w:pPr>
    </w:p>
    <w:p w:rsidR="0073080D" w:rsidRDefault="0073080D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  <w:b/>
        </w:rPr>
      </w:pP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  <w:b/>
        </w:rPr>
      </w:pPr>
      <w:r w:rsidRPr="00304DCD">
        <w:rPr>
          <w:rStyle w:val="dash0410005f0431005f0437005f0430005f0446005f0020005f0441005f043f005f0438005f0441005f043a005f0430005f005fchar1char1"/>
          <w:b/>
        </w:rPr>
        <w:lastRenderedPageBreak/>
        <w:t>Планируемые результаты освоения учебного пр</w:t>
      </w:r>
      <w:bookmarkStart w:id="0" w:name="_GoBack"/>
      <w:bookmarkEnd w:id="0"/>
      <w:r w:rsidRPr="00304DCD">
        <w:rPr>
          <w:rStyle w:val="dash0410005f0431005f0437005f0430005f0446005f0020005f0441005f043f005f0438005f0441005f043a005f0430005f005fchar1char1"/>
          <w:b/>
        </w:rPr>
        <w:t>едмета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1.</w:t>
      </w:r>
      <w:r w:rsidRPr="00304DCD">
        <w:rPr>
          <w:rStyle w:val="dash0410005f0431005f0437005f0430005f0446005f0020005f0441005f043f005f0438005f0441005f043a005f0430005f005fchar1char1"/>
        </w:rPr>
        <w:tab/>
        <w:t>Личностные результаты освоения основной образовательной программы: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интериоризация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2.</w:t>
      </w:r>
      <w:r w:rsidRPr="00304DCD">
        <w:rPr>
          <w:rStyle w:val="dash0410005f0431005f0437005f0430005f0446005f0020005f0441005f043f005f0438005f0441005f043a005f0430005f005fchar1char1"/>
        </w:rPr>
        <w:tab/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3.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 xml:space="preserve">знание основных норм морали, нравственных, духовных 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потребительстве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;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сформированность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Сформированность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4.</w:t>
      </w:r>
      <w:r w:rsidRPr="00304DCD">
        <w:rPr>
          <w:rStyle w:val="dash0410005f0431005f0437005f0430005f0446005f0020005f0441005f043f005f0438005f0441005f043a005f0430005f005fchar1char1"/>
        </w:rPr>
        <w:tab/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Сформированность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5.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 диалог  с  другими  людьми  и  достигать  в  нем  взаимопонимания  (идентификация  себя 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конвенционирования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интересов, процедур, готовность и способность к ведению переговоров).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6.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Освоенность социальных норм, правил поведения, ролей и форм социальной жизни 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</w:t>
      </w:r>
      <w:r w:rsidRPr="00304DCD">
        <w:rPr>
          <w:rStyle w:val="dash0410005f0431005f0437005f0430005f0446005f0020005f0441005f043f005f0438005f0441005f043a005f0430005f005fchar1char1"/>
        </w:rPr>
        <w:lastRenderedPageBreak/>
        <w:t>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;и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proofErr w:type="gramStart"/>
      <w:r w:rsidRPr="00304DCD">
        <w:rPr>
          <w:rStyle w:val="dash0410005f0431005f0437005f0430005f0446005f0020005f0441005f043f005f0438005f0441005f043a005f0430005f005fchar1char1"/>
        </w:rPr>
        <w:t>интериоризация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7.</w:t>
      </w:r>
      <w:r w:rsidRPr="00304DCD">
        <w:rPr>
          <w:rStyle w:val="dash0410005f0431005f0437005f0430005f0446005f0020005f0441005f043f005f0438005f0441005f043a005f0430005f005fchar1char1"/>
        </w:rPr>
        <w:tab/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Сформированность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ценности здорового и безопасного образа жизни;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интериоризация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8.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сформированность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 к истории культуры своего Отечества, 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выраженной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сформированность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активного отношения к традициям художественной культуры как смысловой, эстетической и личностно- значимой ценности).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9.</w:t>
      </w:r>
      <w:r w:rsidRPr="00304DCD">
        <w:rPr>
          <w:rStyle w:val="dash0410005f0431005f0437005f0430005f0446005f0020005f0441005f043f005f0438005f0441005f043a005f0430005f005fchar1char1"/>
        </w:rPr>
        <w:tab/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Сформированность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 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ab/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  <w:b/>
        </w:rPr>
      </w:pPr>
      <w:r w:rsidRPr="00304DCD">
        <w:rPr>
          <w:rStyle w:val="dash0410005f0431005f0437005f0430005f0446005f0020005f0441005f043f005f0438005f0441005f043a005f0430005f005fchar1char1"/>
        </w:rPr>
        <w:t>2.</w:t>
      </w:r>
      <w:r w:rsidRPr="00304DCD">
        <w:rPr>
          <w:rStyle w:val="dash0410005f0431005f0437005f0430005f0446005f0020005f0441005f043f005f0438005f0441005f043a005f0430005f005fchar1char1"/>
          <w:b/>
        </w:rPr>
        <w:t>Метапредметные результаты освоения ООП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ab/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proofErr w:type="spellStart"/>
      <w:r w:rsidRPr="00304DCD">
        <w:rPr>
          <w:rStyle w:val="dash0410005f0431005f0437005f0430005f0446005f0020005f0441005f043f005f0438005f0441005f043a005f0430005f005fchar1char1"/>
        </w:rPr>
        <w:t>Метапредметные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результаты, включают освоенные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обучающимисямежпредметные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понятия и универсальные учебные действия (регулятивные, познавательные, коммуникативные).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proofErr w:type="spellStart"/>
      <w:r w:rsidRPr="00304DCD">
        <w:rPr>
          <w:rStyle w:val="dash0410005f0431005f0437005f0430005f0446005f0020005f0441005f043f005f0438005f0441005f043a005f0430005f005fchar1char1"/>
        </w:rPr>
        <w:t>Межпредметные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понятия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Условием формирования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межпредметных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понятий, 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например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таких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</w:t>
      </w:r>
      <w:r w:rsidRPr="00304DCD">
        <w:rPr>
          <w:rStyle w:val="dash0410005f0431005f0437005f0430005f0446005f0020005f0441005f043f005f0438005f0441005f043a005f0430005f005fchar1char1"/>
        </w:rPr>
        <w:lastRenderedPageBreak/>
        <w:t>трудовой и социальной  деятельности.  У  выпускников  будет  сформирована  потребность  в   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При изучении учебных предметов обучающиеся усовершенствуют приобретѐнные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выделять главную и избыточную информацию, выполнять смысловое 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св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>ѐртывание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заполнять и дополнять таблицы, схемы, диаграммы, тексты.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proofErr w:type="gramStart"/>
      <w:r w:rsidRPr="00304DCD">
        <w:rPr>
          <w:rStyle w:val="dash0410005f0431005f0437005f0430005f0446005f0020005f0441005f043f005f0438005f0441005f043a005f0430005f005fchar1char1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 адекватные стоящей задаче средства, принимать решения, в том числе и в ситуациях неопределѐнности.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 Перечень ключевых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межпредметных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Регулятивные УУД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1.</w:t>
      </w:r>
      <w:r w:rsidRPr="00304DCD">
        <w:rPr>
          <w:rStyle w:val="dash0410005f0431005f0437005f0430005f0446005f0020005f0441005f043f005f0438005f0441005f043a005f0430005f005fchar1char1"/>
        </w:rPr>
        <w:tab/>
        <w:t>Умение самостоятельно определять цели обучения, ставить и формулировать новые 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анализировать существующие и планировать будущие образовательные результаты;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идентифицировать собственные проблемы и определять главную проблему;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выдвигать версии решения проблемы, формулировать гипотезы, предвосхищать конечный результат;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ставить цель деятельности на основе определенной проблемы и существующих возможностей;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формулировать учебные задачи как шаги достижения поставленной цели деятельности;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2.</w:t>
      </w:r>
      <w:r w:rsidRPr="00304DCD">
        <w:rPr>
          <w:rStyle w:val="dash0410005f0431005f0437005f0430005f0446005f0020005f0441005f043f005f0438005f0441005f043a005f0430005f005fchar1char1"/>
        </w:rPr>
        <w:tab/>
        <w:t>Умение самостоятельно планировать пути достижения целей, в том числе 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определять необходимые действи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е(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>я) в соответствии с учебной и познавательной задачей и составлять алгоритм их выполнения;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lastRenderedPageBreak/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обосновывать и осуществлять выбор наиболее эффективных способов решения учебных и познавательных задач;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определять/находить, в том числе из предложенных вариантов, условия для выполнения учебной и познавательной задачи;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выстраивать жизненные планы на краткосрочное будущее (заявлять целевые ориентиры, ставить   адекватные   им   задачи   и   предлагать   действия,   указывая   и   обосновывая логическую  последовательность шагов);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выбирать из предложенных вариантов и самостоятельно искать средства/ресурсы для решения задачи/достижения цели;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составлять план решения проблемы (выполнения проекта, проведения исследования);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планировать и корректировать свою индивидуальную образовательную траекторию.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3.</w:t>
      </w:r>
      <w:r w:rsidRPr="00304DCD">
        <w:rPr>
          <w:rStyle w:val="dash0410005f0431005f0437005f0430005f0446005f0020005f0441005f043f005f0438005f0441005f043a005f0430005f005fchar1char1"/>
        </w:rPr>
        <w:tab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систематизировать</w:t>
      </w:r>
      <w:r w:rsidRPr="00304DCD">
        <w:rPr>
          <w:rStyle w:val="dash0410005f0431005f0437005f0430005f0446005f0020005f0441005f043f005f0438005f0441005f043a005f0430005f005fchar1char1"/>
        </w:rPr>
        <w:tab/>
        <w:t>(в</w:t>
      </w:r>
      <w:r w:rsidRPr="00304DCD">
        <w:rPr>
          <w:rStyle w:val="dash0410005f0431005f0437005f0430005f0446005f0020005f0441005f043f005f0438005f0441005f043a005f0430005f005fchar1char1"/>
        </w:rPr>
        <w:tab/>
        <w:t>том</w:t>
      </w:r>
      <w:r w:rsidRPr="00304DCD">
        <w:rPr>
          <w:rStyle w:val="dash0410005f0431005f0437005f0430005f0446005f0020005f0441005f043f005f0438005f0441005f043a005f0430005f005fchar1char1"/>
        </w:rPr>
        <w:tab/>
        <w:t>числе</w:t>
      </w:r>
      <w:r w:rsidRPr="00304DCD">
        <w:rPr>
          <w:rStyle w:val="dash0410005f0431005f0437005f0430005f0446005f0020005f0441005f043f005f0438005f0441005f043a005f0430005f005fchar1char1"/>
        </w:rPr>
        <w:tab/>
        <w:t>выбирать</w:t>
      </w:r>
      <w:r w:rsidRPr="00304DCD">
        <w:rPr>
          <w:rStyle w:val="dash0410005f0431005f0437005f0430005f0446005f0020005f0441005f043f005f0438005f0441005f043a005f0430005f005fchar1char1"/>
        </w:rPr>
        <w:tab/>
        <w:t>приоритетные)</w:t>
      </w:r>
      <w:r w:rsidRPr="00304DCD">
        <w:rPr>
          <w:rStyle w:val="dash0410005f0431005f0437005f0430005f0446005f0020005f0441005f043f005f0438005f0441005f043a005f0430005f005fchar1char1"/>
        </w:rPr>
        <w:tab/>
        <w:t>критерии</w:t>
      </w:r>
      <w:r w:rsidRPr="00304DCD">
        <w:rPr>
          <w:rStyle w:val="dash0410005f0431005f0437005f0430005f0446005f0020005f0441005f043f005f0438005f0441005f043a005f0430005f005fchar1char1"/>
        </w:rPr>
        <w:tab/>
        <w:t>планируемых результатов и оценки своей деятельности;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оценивать</w:t>
      </w:r>
      <w:r w:rsidRPr="00304DCD">
        <w:rPr>
          <w:rStyle w:val="dash0410005f0431005f0437005f0430005f0446005f0020005f0441005f043f005f0438005f0441005f043a005f0430005f005fchar1char1"/>
        </w:rPr>
        <w:tab/>
        <w:t>свою</w:t>
      </w:r>
      <w:r w:rsidRPr="00304DCD">
        <w:rPr>
          <w:rStyle w:val="dash0410005f0431005f0437005f0430005f0446005f0020005f0441005f043f005f0438005f0441005f043a005f0430005f005fchar1char1"/>
        </w:rPr>
        <w:tab/>
        <w:t>деятельность,</w:t>
      </w:r>
      <w:r w:rsidRPr="00304DCD">
        <w:rPr>
          <w:rStyle w:val="dash0410005f0431005f0437005f0430005f0446005f0020005f0441005f043f005f0438005f0441005f043a005f0430005f005fchar1char1"/>
        </w:rPr>
        <w:tab/>
        <w:t>аргументируя</w:t>
      </w:r>
      <w:r w:rsidRPr="00304DCD">
        <w:rPr>
          <w:rStyle w:val="dash0410005f0431005f0437005f0430005f0446005f0020005f0441005f043f005f0438005f0441005f043a005f0430005f005fchar1char1"/>
        </w:rPr>
        <w:tab/>
        <w:t>причины</w:t>
      </w:r>
      <w:r w:rsidRPr="00304DCD">
        <w:rPr>
          <w:rStyle w:val="dash0410005f0431005f0437005f0430005f0446005f0020005f0441005f043f005f0438005f0441005f043a005f0430005f005fchar1char1"/>
        </w:rPr>
        <w:tab/>
        <w:t>достижения</w:t>
      </w:r>
      <w:r w:rsidRPr="00304DCD">
        <w:rPr>
          <w:rStyle w:val="dash0410005f0431005f0437005f0430005f0446005f0020005f0441005f043f005f0438005f0441005f043a005f0430005f005fchar1char1"/>
        </w:rPr>
        <w:tab/>
        <w:t>или отсутствия планируемого результата;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сверять свои действия с целью и, при необходимости, исправлять ошибки самостоятельно.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4.</w:t>
      </w:r>
      <w:r w:rsidRPr="00304DCD">
        <w:rPr>
          <w:rStyle w:val="dash0410005f0431005f0437005f0430005f0446005f0020005f0441005f043f005f0438005f0441005f043a005f0430005f005fchar1char1"/>
        </w:rPr>
        <w:tab/>
        <w:t>Умение оценивать правильность выполнения учебной задачи, собственные возможности  ее решения. Обучающийся сможет: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определять критерии правильности (корректности) выполнения учебной задачи;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анализировать</w:t>
      </w:r>
      <w:r w:rsidRPr="00304DCD">
        <w:rPr>
          <w:rStyle w:val="dash0410005f0431005f0437005f0430005f0446005f0020005f0441005f043f005f0438005f0441005f043a005f0430005f005fchar1char1"/>
        </w:rPr>
        <w:tab/>
        <w:t>и</w:t>
      </w:r>
      <w:r w:rsidRPr="00304DCD">
        <w:rPr>
          <w:rStyle w:val="dash0410005f0431005f0437005f0430005f0446005f0020005f0441005f043f005f0438005f0441005f043a005f0430005f005fchar1char1"/>
        </w:rPr>
        <w:tab/>
        <w:t>обосновывать</w:t>
      </w:r>
      <w:r w:rsidRPr="00304DCD">
        <w:rPr>
          <w:rStyle w:val="dash0410005f0431005f0437005f0430005f0446005f0020005f0441005f043f005f0438005f0441005f043a005f0430005f005fchar1char1"/>
        </w:rPr>
        <w:tab/>
        <w:t>применение</w:t>
      </w:r>
      <w:r w:rsidRPr="00304DCD">
        <w:rPr>
          <w:rStyle w:val="dash0410005f0431005f0437005f0430005f0446005f0020005f0441005f043f005f0438005f0441005f043a005f0430005f005fchar1char1"/>
        </w:rPr>
        <w:tab/>
        <w:t>соответствующего</w:t>
      </w:r>
      <w:r w:rsidRPr="00304DCD">
        <w:rPr>
          <w:rStyle w:val="dash0410005f0431005f0437005f0430005f0446005f0020005f0441005f043f005f0438005f0441005f043a005f0430005f005fchar1char1"/>
        </w:rPr>
        <w:tab/>
        <w:t>инструментария</w:t>
      </w:r>
      <w:r w:rsidRPr="00304DCD">
        <w:rPr>
          <w:rStyle w:val="dash0410005f0431005f0437005f0430005f0446005f0020005f0441005f043f005f0438005f0441005f043a005f0430005f005fchar1char1"/>
        </w:rPr>
        <w:tab/>
        <w:t>для выполнения учебной задачи;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lastRenderedPageBreak/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обосновывать</w:t>
      </w:r>
      <w:r w:rsidRPr="00304DCD">
        <w:rPr>
          <w:rStyle w:val="dash0410005f0431005f0437005f0430005f0446005f0020005f0441005f043f005f0438005f0441005f043a005f0430005f005fchar1char1"/>
        </w:rPr>
        <w:tab/>
        <w:t>достижимость</w:t>
      </w:r>
      <w:r w:rsidRPr="00304DCD">
        <w:rPr>
          <w:rStyle w:val="dash0410005f0431005f0437005f0430005f0446005f0020005f0441005f043f005f0438005f0441005f043a005f0430005f005fchar1char1"/>
        </w:rPr>
        <w:tab/>
        <w:t>цели</w:t>
      </w:r>
      <w:r w:rsidRPr="00304DCD">
        <w:rPr>
          <w:rStyle w:val="dash0410005f0431005f0437005f0430005f0446005f0020005f0441005f043f005f0438005f0441005f043a005f0430005f005fchar1char1"/>
        </w:rPr>
        <w:tab/>
        <w:t>выбранным</w:t>
      </w:r>
      <w:r w:rsidRPr="00304DCD">
        <w:rPr>
          <w:rStyle w:val="dash0410005f0431005f0437005f0430005f0446005f0020005f0441005f043f005f0438005f0441005f043a005f0430005f005fchar1char1"/>
        </w:rPr>
        <w:tab/>
        <w:t>способом</w:t>
      </w:r>
      <w:r w:rsidRPr="00304DCD">
        <w:rPr>
          <w:rStyle w:val="dash0410005f0431005f0437005f0430005f0446005f0020005f0441005f043f005f0438005f0441005f043a005f0430005f005fchar1char1"/>
        </w:rPr>
        <w:tab/>
        <w:t>на</w:t>
      </w:r>
      <w:r w:rsidRPr="00304DCD">
        <w:rPr>
          <w:rStyle w:val="dash0410005f0431005f0437005f0430005f0446005f0020005f0441005f043f005f0438005f0441005f043a005f0430005f005fchar1char1"/>
        </w:rPr>
        <w:tab/>
        <w:t>основе</w:t>
      </w:r>
      <w:r w:rsidRPr="00304DCD">
        <w:rPr>
          <w:rStyle w:val="dash0410005f0431005f0437005f0430005f0446005f0020005f0441005f043f005f0438005f0441005f043a005f0430005f005fchar1char1"/>
        </w:rPr>
        <w:tab/>
        <w:t>оценки</w:t>
      </w:r>
      <w:r w:rsidRPr="00304DCD">
        <w:rPr>
          <w:rStyle w:val="dash0410005f0431005f0437005f0430005f0446005f0020005f0441005f043f005f0438005f0441005f043a005f0430005f005fchar1char1"/>
        </w:rPr>
        <w:tab/>
        <w:t>своих внутренних ресурсов и доступных внешних ресурсов;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фиксировать и анализировать динамику собственных образовательных результатов.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5.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в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учебной и познавательной. Обучающийся сможет: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соотносить</w:t>
      </w:r>
      <w:r w:rsidRPr="00304DCD">
        <w:rPr>
          <w:rStyle w:val="dash0410005f0431005f0437005f0430005f0446005f0020005f0441005f043f005f0438005f0441005f043a005f0430005f005fchar1char1"/>
        </w:rPr>
        <w:tab/>
        <w:t>реальные</w:t>
      </w:r>
      <w:r w:rsidRPr="00304DCD">
        <w:rPr>
          <w:rStyle w:val="dash0410005f0431005f0437005f0430005f0446005f0020005f0441005f043f005f0438005f0441005f043a005f0430005f005fchar1char1"/>
        </w:rPr>
        <w:tab/>
        <w:t>и</w:t>
      </w:r>
      <w:r w:rsidRPr="00304DCD">
        <w:rPr>
          <w:rStyle w:val="dash0410005f0431005f0437005f0430005f0446005f0020005f0441005f043f005f0438005f0441005f043a005f0430005f005fchar1char1"/>
        </w:rPr>
        <w:tab/>
        <w:t>планируемые</w:t>
      </w:r>
      <w:r w:rsidRPr="00304DCD">
        <w:rPr>
          <w:rStyle w:val="dash0410005f0431005f0437005f0430005f0446005f0020005f0441005f043f005f0438005f0441005f043a005f0430005f005fchar1char1"/>
        </w:rPr>
        <w:tab/>
        <w:t>результаты</w:t>
      </w:r>
      <w:r w:rsidRPr="00304DCD">
        <w:rPr>
          <w:rStyle w:val="dash0410005f0431005f0437005f0430005f0446005f0020005f0441005f043f005f0438005f0441005f043a005f0430005f005fchar1char1"/>
        </w:rPr>
        <w:tab/>
        <w:t>индивидуальной</w:t>
      </w:r>
      <w:r w:rsidRPr="00304DCD">
        <w:rPr>
          <w:rStyle w:val="dash0410005f0431005f0437005f0430005f0446005f0020005f0441005f043f005f0438005f0441005f043a005f0430005f005fchar1char1"/>
        </w:rPr>
        <w:tab/>
        <w:t>образовательной деятельности и делать выводы;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принимать решение в учебной ситуации и нести за него ответственность;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самостоятельно  определять  причины  своего  успеха  или  неуспеха  и  находить    способы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выхода из ситуации неуспеха;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Познавательные УУД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6.</w:t>
      </w:r>
      <w:r w:rsidRPr="00304DCD">
        <w:rPr>
          <w:rStyle w:val="dash0410005f0431005f0437005f0430005f0446005f0020005f0441005f043f005f0438005f0441005f043a005f0430005f005fchar1char1"/>
        </w:rPr>
        <w:tab/>
      </w:r>
      <w:proofErr w:type="gramStart"/>
      <w:r w:rsidRPr="00304DCD">
        <w:rPr>
          <w:rStyle w:val="dash0410005f0431005f0437005f0430005f0446005f0020005f0441005f043f005f0438005f0441005f043a005f0430005f005fchar1char1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Обучающийся сможет: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подбирать слова, соподчиненные ключевому слову, определяющие его признаки  и свойства;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выстраивать  логическую  цепочку, состоящую  из  ключевого слова и 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соподчиненныхемуслов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>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выделять  общий  признак  двух  или  нескольких  предметов  или  явлений  и  объяснять их сходство;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выделять явление из общего ряда других явлений;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строить рассуждение от общих закономерностей к частным явлениям и от частных явлений к общим закономерностям;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строить рассуждение на основе сравнения предметов и явлений, выделяя при этом общие признаки;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излагать полученную информацию, интерпретируя ее в контексте решаемой задачи;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lastRenderedPageBreak/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вербализовать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эмоциональное впечатление, оказанное на него источником;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7.</w:t>
      </w:r>
      <w:r w:rsidRPr="00304DCD">
        <w:rPr>
          <w:rStyle w:val="dash0410005f0431005f0437005f0430005f0446005f0020005f0441005f043f005f0438005f0441005f043a005f0430005f005fchar1char1"/>
        </w:rPr>
        <w:tab/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обозначать символом и знаком предмет и/или явление;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создавать абстрактный или реальный образ предмета и/или явления;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строить модель/схему на основе условий задачи и/или способа ее решения;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создавать вербальные, вещественные и информационные модели с выделением существенных  характеристик  объекта для  определения  способа решения  задачи  в соответствии   с ситуацией;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преобразовывать модели с целью выявления общих законов, определяющих данную предметную область;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текстовое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>, и наоборот;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строить доказательство: прямое, косвенное, от противного;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8.</w:t>
      </w:r>
      <w:r w:rsidRPr="00304DCD">
        <w:rPr>
          <w:rStyle w:val="dash0410005f0431005f0437005f0430005f0446005f0020005f0441005f043f005f0438005f0441005f043a005f0430005f005fchar1char1"/>
        </w:rPr>
        <w:tab/>
        <w:t>Смысловое чтение. Обучающийся сможет: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находить в тексте требуемую информацию (в соответствии с целями своей деятельности);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ориентироваться в содержании текста, понимать целостный смысл текста, структурировать текст;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устанавливать взаимосвязь описанных в тексте событий, явлений, процессов;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резюмировать главную идею текста;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преобразовывать  текст,  «переводя»  его  в  другую  модальность,  интерпретировать  текст (художественный и нехудожественный – учебный, научно-популярный, информационный, текст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non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-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fiction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>);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критически оценивать содержание и форму текста.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lastRenderedPageBreak/>
        <w:t>9.</w:t>
      </w:r>
      <w:r w:rsidRPr="00304DCD">
        <w:rPr>
          <w:rStyle w:val="dash0410005f0431005f0437005f0430005f0446005f0020005f0441005f043f005f0438005f0441005f043a005f0430005f005fchar1char1"/>
        </w:rPr>
        <w:tab/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определять свое отношение к природной среде;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анализировать влияние экологических факторов на среду обитания живых организмов;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проводить причинный и вероятностный анализ экологических ситуаций;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прогнозировать изменения ситуации при смене действия одного фактора на действие другого фактора;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распространять экологические знания и участвовать в практических делах по защите окружающей среды;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выражать свое отношение к природе через рисунки, сочинения, модели, проектные работы.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10.</w:t>
      </w:r>
      <w:r w:rsidRPr="00304DCD">
        <w:rPr>
          <w:rStyle w:val="dash0410005f0431005f0437005f0430005f0446005f0020005f0441005f043f005f0438005f0441005f043a005f0430005f005fchar1char1"/>
        </w:rPr>
        <w:tab/>
        <w:t>Развитие мотивации к овладению культурой активного использования словарей и других поисковых систем. Обучающийся сможет: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определять необходимые ключевые поисковые слова и запросы;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осуществлять взаимодействие с электронными поисковыми системами, словарями;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формировать множественную выборку из поисковых источников для объективизации результатов поиска;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соотносить полученные результаты поиска со своей деятельностью.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Коммуникативные УУД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11.</w:t>
      </w:r>
      <w:r w:rsidRPr="00304DCD">
        <w:rPr>
          <w:rStyle w:val="dash0410005f0431005f0437005f0430005f0446005f0020005f0441005f043f005f0438005f0441005f043a005f0430005f005fchar1char1"/>
        </w:rPr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определять возможные роли в совместной деятельности;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играть определенную роль в совместной деятельности;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proofErr w:type="gramStart"/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определять</w:t>
      </w:r>
      <w:r w:rsidRPr="00304DCD">
        <w:rPr>
          <w:rStyle w:val="dash0410005f0431005f0437005f0430005f0446005f0020005f0441005f043f005f0438005f0441005f043a005f0430005f005fchar1char1"/>
        </w:rPr>
        <w:tab/>
        <w:t>свои</w:t>
      </w:r>
      <w:r w:rsidRPr="00304DCD">
        <w:rPr>
          <w:rStyle w:val="dash0410005f0431005f0437005f0430005f0446005f0020005f0441005f043f005f0438005f0441005f043a005f0430005f005fchar1char1"/>
        </w:rPr>
        <w:tab/>
        <w:t>действия</w:t>
      </w:r>
      <w:r w:rsidRPr="00304DCD">
        <w:rPr>
          <w:rStyle w:val="dash0410005f0431005f0437005f0430005f0446005f0020005f0441005f043f005f0438005f0441005f043a005f0430005f005fchar1char1"/>
        </w:rPr>
        <w:tab/>
        <w:t>и</w:t>
      </w:r>
      <w:r w:rsidRPr="00304DCD">
        <w:rPr>
          <w:rStyle w:val="dash0410005f0431005f0437005f0430005f0446005f0020005f0441005f043f005f0438005f0441005f043a005f0430005f005fchar1char1"/>
        </w:rPr>
        <w:tab/>
        <w:t>действия</w:t>
      </w:r>
      <w:r w:rsidRPr="00304DCD">
        <w:rPr>
          <w:rStyle w:val="dash0410005f0431005f0437005f0430005f0446005f0020005f0441005f043f005f0438005f0441005f043a005f0430005f005fchar1char1"/>
        </w:rPr>
        <w:tab/>
        <w:t>партнера,</w:t>
      </w:r>
      <w:r w:rsidRPr="00304DCD">
        <w:rPr>
          <w:rStyle w:val="dash0410005f0431005f0437005f0430005f0446005f0020005f0441005f043f005f0438005f0441005f043a005f0430005f005fchar1char1"/>
        </w:rPr>
        <w:tab/>
        <w:t>которые  способствовали</w:t>
      </w:r>
      <w:r w:rsidRPr="00304DCD">
        <w:rPr>
          <w:rStyle w:val="dash0410005f0431005f0437005f0430005f0446005f0020005f0441005f043f005f0438005f0441005f043a005f0430005f005fchar1char1"/>
        </w:rPr>
        <w:tab/>
        <w:t>или препятствовали продуктивной коммуникации;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строить позитивные отношения в процессе учебной и познавательной деятельности;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предлагать альтернативное решение в конфликтной ситуации;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выделять общую точку зрения в дискуссии;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договариваться о правилах и вопросах для обсуждения в соответствии с  поставленной перед группой задачей;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lastRenderedPageBreak/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12.</w:t>
      </w:r>
      <w:r w:rsidRPr="00304DCD">
        <w:rPr>
          <w:rStyle w:val="dash0410005f0431005f0437005f0430005f0446005f0020005f0441005f043f005f0438005f0441005f043a005f0430005f005fchar1char1"/>
        </w:rPr>
        <w:tab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определять задачу коммуникации и в соответствии с ней отбирать речевые средства;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представлять в устной или письменной форме развернутый план собственной деятельности;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соблюдать нормы публичной речи, регламент в монологе и дискуссии в соответствии с коммуникативной задачей;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высказывать и обосновывать мнение (суждение) и запрашивать мнение партнера в рамках диалога;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принимать решение в ходе диалога и согласовывать его с собеседником;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создавать письменные «клишированные» и оригинальные тексты с использованием необходимых речевых средств;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использовать вербальные средства (средства логической связи) для выделения смысловых блоков своего выступления;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использовать</w:t>
      </w:r>
      <w:r w:rsidRPr="00304DCD">
        <w:rPr>
          <w:rStyle w:val="dash0410005f0431005f0437005f0430005f0446005f0020005f0441005f043f005f0438005f0441005f043a005f0430005f005fchar1char1"/>
        </w:rPr>
        <w:tab/>
        <w:t>невербальные</w:t>
      </w:r>
      <w:r w:rsidRPr="00304DCD">
        <w:rPr>
          <w:rStyle w:val="dash0410005f0431005f0437005f0430005f0446005f0020005f0441005f043f005f0438005f0441005f043a005f0430005f005fchar1char1"/>
        </w:rPr>
        <w:tab/>
        <w:t>средства</w:t>
      </w:r>
      <w:r w:rsidRPr="00304DCD">
        <w:rPr>
          <w:rStyle w:val="dash0410005f0431005f0437005f0430005f0446005f0020005f0441005f043f005f0438005f0441005f043a005f0430005f005fchar1char1"/>
        </w:rPr>
        <w:tab/>
        <w:t>или</w:t>
      </w:r>
      <w:r w:rsidRPr="00304DCD">
        <w:rPr>
          <w:rStyle w:val="dash0410005f0431005f0437005f0430005f0446005f0020005f0441005f043f005f0438005f0441005f043a005f0430005f005fchar1char1"/>
        </w:rPr>
        <w:tab/>
        <w:t>наглядные</w:t>
      </w:r>
      <w:r w:rsidRPr="00304DCD">
        <w:rPr>
          <w:rStyle w:val="dash0410005f0431005f0437005f0430005f0446005f0020005f0441005f043f005f0438005f0441005f043a005f0430005f005fchar1char1"/>
        </w:rPr>
        <w:tab/>
        <w:t>материалы, подготовленные/отобранные под руководством учителя;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13.</w:t>
      </w:r>
      <w:r w:rsidRPr="00304DCD">
        <w:rPr>
          <w:rStyle w:val="dash0410005f0431005f0437005f0430005f0446005f0020005f0441005f043f005f0438005f0441005f043a005f0430005f005fchar1char1"/>
        </w:rPr>
        <w:tab/>
        <w:t>Формирование и развитие компетентности в области использования информационно- коммуникационных технологий (далее – ИКТ). Обучающийся сможет: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выбирать, строить и использовать адекватную информационную модель для передачи  своих мыслей средствами естественных и формальных языков в соответствии с условиями коммуникации;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выделять информационный аспект задачи, оперировать данными, использовать модель решения задачи;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использовать информацию с учетом этических и правовых норм;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создавать информационные ресурсы разного типа и для разных аудиторий, соблюдать информационную гигиену и правила информационной безопасности.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lastRenderedPageBreak/>
        <w:t xml:space="preserve">3.  Предметные результаты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совершенствование различных видов устной и письменной речевой деятельности (</w:t>
      </w:r>
      <w:proofErr w:type="spellStart"/>
      <w:proofErr w:type="gramStart"/>
      <w:r w:rsidRPr="00304DCD">
        <w:rPr>
          <w:rStyle w:val="dash0410005f0431005f0437005f0430005f0446005f0020005f0441005f043f005f0438005f0441005f043a005f0430005f005fchar1char1"/>
        </w:rPr>
        <w:t>го-ворения</w:t>
      </w:r>
      <w:proofErr w:type="spellEnd"/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и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аудирования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, чтения и письма, общения при помощи современных средств устной и письменной коммуникации);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создание устных монологических высказываний разной коммуникативной </w:t>
      </w:r>
      <w:proofErr w:type="spellStart"/>
      <w:proofErr w:type="gramStart"/>
      <w:r w:rsidRPr="00304DCD">
        <w:rPr>
          <w:rStyle w:val="dash0410005f0431005f0437005f0430005f0446005f0020005f0441005f043f005f0438005f0441005f043a005f0430005f005fchar1char1"/>
        </w:rPr>
        <w:t>направленно-сти</w:t>
      </w:r>
      <w:proofErr w:type="spellEnd"/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в зависимости от целей, сферы и ситуации общения с соблюдением норм современного русского литературного языка и речевого этикета; умение различать монологическую, диалогическую и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полилогическую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речь, участие в диалоге и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полилоге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развитие навыков чтения на русском языке (изучающего, ознакомительного,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просмотро-вого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>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ь-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ности</w:t>
      </w:r>
      <w:proofErr w:type="spellEnd"/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овладение различными видами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аудирования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(с полным пониманием, с пониманием </w:t>
      </w:r>
      <w:proofErr w:type="spellStart"/>
      <w:proofErr w:type="gramStart"/>
      <w:r w:rsidRPr="00304DCD">
        <w:rPr>
          <w:rStyle w:val="dash0410005f0431005f0437005f0430005f0446005f0020005f0441005f043f005f0438005f0441005f043a005f0430005f005fchar1char1"/>
        </w:rPr>
        <w:t>основ-ного</w:t>
      </w:r>
      <w:proofErr w:type="spellEnd"/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содержания, с выборочным извлечением информации);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понимание, интерпретация и комментирование текстов различных функционально- смысловых типов речи (повествование, описание, рассуждение) и функциональных разн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о-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видностей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умение оценивать письменные и устные речевые высказывания с точки зрения их </w:t>
      </w:r>
      <w:proofErr w:type="spellStart"/>
      <w:proofErr w:type="gramStart"/>
      <w:r w:rsidRPr="00304DCD">
        <w:rPr>
          <w:rStyle w:val="dash0410005f0431005f0437005f0430005f0446005f0020005f0441005f043f005f0438005f0441005f043a005f0430005f005fchar1char1"/>
        </w:rPr>
        <w:t>эффек-тивности</w:t>
      </w:r>
      <w:proofErr w:type="spellEnd"/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, понимать основные причины коммуникативных неудач и уметь объяснять их;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оценивать собственную и чужую речь с точки зрения точного, уместного и выразительного словоупотребления;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выявление основных особенностей устной и письменной речи, разговорной и книжной речи;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умение создавать различные текстовые высказывания в соответствии с поставленной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ц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е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>-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лью и сферой общения (аргументированный ответ на вопрос, изложение, сочинение,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аннота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-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ция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, план (включая тезисный план), заявление, информационный запрос и др.);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понимание определяющей роли языка в развитии интеллектуальных и творческих способностей личности в процессе образования и самообразования;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осознанное использование речевых сре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дств дл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я планирования и регуляции собственной речи; для выражения своих чувств, мыслей и коммуникативных потребностей;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соблюдение основных языковых норм в устной и письменной речи;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стремление расширить свою речевую практику, развивать культуру использования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рус-ского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литературного языка, оценивать свои языковые умения и планировать их соверше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н-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ствование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и развитие;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использование коммуникативно-эстетических возможностей русского языка;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распознавание и характеристика основных видов выразительных средств фонетики,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лек-сики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и синтаксиса (звукопись; эпитет, метафора, развернутая и скрытая метафоры,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гиперб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о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>-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ла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, олицетворение, сравнение; сравнительный оборот; фразеологизм, синонимы, антонимы, омонимы) в речи;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lastRenderedPageBreak/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уместное использование фразеологических оборотов в речи;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корректное и оправданное употребление междометий для выражения эмоций, этикетных формул;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использование в речи синонимичных имен прилагательных в роли эпитетов;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расширение и систематизация научных знаний о языке, его единицах и категориях;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осознание взаимосвязи его уровней и единиц;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освоение базовых понятий лингвистики: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идентификация самостоятельных (знаменательных) служебных частей речи и их форм по значению и основным грамматическим признакам;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</w:t>
      </w:r>
      <w:proofErr w:type="spellStart"/>
      <w:proofErr w:type="gramStart"/>
      <w:r w:rsidRPr="00304DCD">
        <w:rPr>
          <w:rStyle w:val="dash0410005f0431005f0437005f0430005f0446005f0020005f0441005f043f005f0438005f0441005f043a005f0430005f005fchar1char1"/>
        </w:rPr>
        <w:t>состо-яния</w:t>
      </w:r>
      <w:proofErr w:type="spellEnd"/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и наречия;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распознавание глаголов, причастий, деепричастий и их морфологических признаков;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распознавание предлогов, частиц и союзов разных разрядов, определение смысловых </w:t>
      </w:r>
      <w:proofErr w:type="spellStart"/>
      <w:proofErr w:type="gramStart"/>
      <w:r w:rsidRPr="00304DCD">
        <w:rPr>
          <w:rStyle w:val="dash0410005f0431005f0437005f0430005f0446005f0020005f0441005f043f005f0438005f0441005f043a005f0430005f005fchar1char1"/>
        </w:rPr>
        <w:t>от-тенков</w:t>
      </w:r>
      <w:proofErr w:type="spellEnd"/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частиц;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распознавание междометий разных разрядов, определение грамматических особенностей междометий;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проведение синтаксического анализа предложения, определение синтаксической роли </w:t>
      </w:r>
      <w:proofErr w:type="spellStart"/>
      <w:proofErr w:type="gramStart"/>
      <w:r w:rsidRPr="00304DCD">
        <w:rPr>
          <w:rStyle w:val="dash0410005f0431005f0437005f0430005f0446005f0020005f0441005f043f005f0438005f0441005f043a005f0430005f005fchar1char1"/>
        </w:rPr>
        <w:t>са-мостоятельных</w:t>
      </w:r>
      <w:proofErr w:type="spellEnd"/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частей речи в предложении;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анализ текста и распознавание основных признаков текста, умение выделять тему, </w:t>
      </w:r>
      <w:proofErr w:type="spellStart"/>
      <w:proofErr w:type="gramStart"/>
      <w:r w:rsidRPr="00304DCD">
        <w:rPr>
          <w:rStyle w:val="dash0410005f0431005f0437005f0430005f0446005f0020005f0441005f043f005f0438005f0441005f043a005f0430005f005fchar1char1"/>
        </w:rPr>
        <w:t>основ-ную</w:t>
      </w:r>
      <w:proofErr w:type="spellEnd"/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мысль, ключевые слова,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микротемы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, разбивать текст на абзацы, знать композиционные элементы текста;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определение звукового состава слова, правильное деление на слоги, характеристика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зв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у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>-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ков слова;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определение лексического значения слова, значений многозначного слова, </w:t>
      </w:r>
      <w:proofErr w:type="spellStart"/>
      <w:proofErr w:type="gramStart"/>
      <w:r w:rsidRPr="00304DCD">
        <w:rPr>
          <w:rStyle w:val="dash0410005f0431005f0437005f0430005f0446005f0020005f0441005f043f005f0438005f0441005f043a005f0430005f005fchar1char1"/>
        </w:rPr>
        <w:t>стилистиче-ской</w:t>
      </w:r>
      <w:proofErr w:type="spellEnd"/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окраски слова, сферы употребления, подбор синонимов, антонимов;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деление слова на морфемы на основе смыслового, грамматического и словообразовательного анализа слова;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умение различать словообразовательные и формообразующие морфемы, способы слов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о-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образования;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    проведение морфологического разбора самостоятельных и служебных частей речи;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характеристика общего грамматического значения, морфологических признаков </w:t>
      </w:r>
      <w:proofErr w:type="spellStart"/>
      <w:proofErr w:type="gramStart"/>
      <w:r w:rsidRPr="00304DCD">
        <w:rPr>
          <w:rStyle w:val="dash0410005f0431005f0437005f0430005f0446005f0020005f0441005f043f005f0438005f0441005f043a005f0430005f005fchar1char1"/>
        </w:rPr>
        <w:t>самосто-ятельных</w:t>
      </w:r>
      <w:proofErr w:type="spellEnd"/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частей речи, определение их синтаксической функции;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 опознавание основных единиц синтаксиса (словосочетание, предложение, текст);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умение выделять словосочетание в составе предложения, определение главного и </w:t>
      </w:r>
      <w:proofErr w:type="spellStart"/>
      <w:proofErr w:type="gramStart"/>
      <w:r w:rsidRPr="00304DCD">
        <w:rPr>
          <w:rStyle w:val="dash0410005f0431005f0437005f0430005f0446005f0020005f0441005f043f005f0438005f0441005f043a005f0430005f005fchar1char1"/>
        </w:rPr>
        <w:t>зависи-мого</w:t>
      </w:r>
      <w:proofErr w:type="spellEnd"/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слова в словосочетании, определение его вида;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 определение вида предложения по цели высказывания и эмоциональной окраске;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определение грамматической основы предложения;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lastRenderedPageBreak/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распознавание распространенных и нераспространенных предложений, предложений осложненной и неосложненной структуры, полных и неполных;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распознавание второстепенных членов предложения, однородных членов предложения, обособленных членов предложения;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обращений;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вводных и вставных конструкций;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сложного предложения;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</w:t>
      </w:r>
      <w:proofErr w:type="spellStart"/>
      <w:proofErr w:type="gramStart"/>
      <w:r w:rsidRPr="00304DCD">
        <w:rPr>
          <w:rStyle w:val="dash0410005f0431005f0437005f0430005f0446005f0020005f0441005f043f005f0438005f0441005f043a005f0430005f005fchar1char1"/>
        </w:rPr>
        <w:t>ре-чи</w:t>
      </w:r>
      <w:proofErr w:type="spellEnd"/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и соблюдения норм их построения;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определение видов связи, смысловых, лексических и грамматических средств связи </w:t>
      </w:r>
      <w:proofErr w:type="spellStart"/>
      <w:proofErr w:type="gramStart"/>
      <w:r w:rsidRPr="00304DCD">
        <w:rPr>
          <w:rStyle w:val="dash0410005f0431005f0437005f0430005f0446005f0020005f0441005f043f005f0438005f0441005f043a005f0430005f005fchar1char1"/>
        </w:rPr>
        <w:t>пред-ложений</w:t>
      </w:r>
      <w:proofErr w:type="spellEnd"/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в тексте, а также уместность и целесообразность их использования;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обогащение активного и потенциального словарного запаса, расширение объема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и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с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>-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пользуемых в речи грамматических языковых средств для свободного выражения мыслей и чувств в соответствии с ситуацией и стилем общения;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умение использовать словари (в том числе - мультимедийные) при решении задач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постро-ения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устного и письменного речевого высказывания, осуществлять эффективный и опер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а-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тивный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поиск на основе знаний о назначении различных видов словарей, их строения и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спо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-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собах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конструирования информационных запросов;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принадлеж-ности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к его группе однозначных или многозначных слов, определения прямого и переносн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о-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го значения, особенностей употребления;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пользование орфоэпическими, орфографическими словарями для определения </w:t>
      </w:r>
      <w:proofErr w:type="spellStart"/>
      <w:proofErr w:type="gramStart"/>
      <w:r w:rsidRPr="00304DCD">
        <w:rPr>
          <w:rStyle w:val="dash0410005f0431005f0437005f0430005f0446005f0020005f0441005f043f005f0438005f0441005f043a005f0430005f005fchar1char1"/>
        </w:rPr>
        <w:t>норматив-ного</w:t>
      </w:r>
      <w:proofErr w:type="spellEnd"/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написания и произношения слова;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использование фразеологических словарей для определения значения и особенностей употребления фразеологизмов;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использование морфемных, словообразовательных, этимологических словарей для </w:t>
      </w:r>
      <w:proofErr w:type="spellStart"/>
      <w:proofErr w:type="gramStart"/>
      <w:r w:rsidRPr="00304DCD">
        <w:rPr>
          <w:rStyle w:val="dash0410005f0431005f0437005f0430005f0446005f0020005f0441005f043f005f0438005f0441005f043a005f0430005f005fchar1char1"/>
        </w:rPr>
        <w:t>мор-фемного</w:t>
      </w:r>
      <w:proofErr w:type="spellEnd"/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и словообразовательного анализа слов;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использование словарей для подбора к словам синонимов, антонимов;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proofErr w:type="gramStart"/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рече-вого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этикета; </w:t>
      </w:r>
      <w:proofErr w:type="gramEnd"/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приобретение опыта использования языковых норм в речевой практике при создании </w:t>
      </w:r>
      <w:proofErr w:type="spellStart"/>
      <w:proofErr w:type="gramStart"/>
      <w:r w:rsidRPr="00304DCD">
        <w:rPr>
          <w:rStyle w:val="dash0410005f0431005f0437005f0430005f0446005f0020005f0441005f043f005f0438005f0441005f043a005f0430005f005fchar1char1"/>
        </w:rPr>
        <w:t>уст-ных</w:t>
      </w:r>
      <w:proofErr w:type="spellEnd"/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и письменных высказываний;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стремление к речевому самосовершенствованию, овладение основными стилистическими ресурсами лексики и фразеологии языка;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поиск орфограммы и применение правил написания слов с орфограммами;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освоение правил правописания служебных частей речи и умения применять их на письме;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применение правильного переноса слов;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lastRenderedPageBreak/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выявление смыслового, стилистического различия синонимов, употребления их в речи с учетом значения, смыслового различия, стилистической окраски;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нормативное изменение форм существительных, прилагательных, местоимений, числ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и-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тельных, глаголов;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соблюдение грамматических норм, в том числе при согласовании и управлении, при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упо-треблении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несклоняемых имен существительных и аббревиатур, при употреблении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предл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о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>-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жений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соотне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-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сенности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глаголов-сказуемых в связном тексте;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Выпускник научится: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владеть различными видами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аудирования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участвовать в диалогическом и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полилогическом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общении, создавать 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использовать знание алфавита при поиске информации;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различать значимые и незначимые единицы языка;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проводить фонетический и орфоэпический анализ слова;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членить слова на слоги и правильно их переносить;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lastRenderedPageBreak/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проводить морфемный и словообразовательный анализ слов;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проводить лексический анализ слова;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опознавать самостоятельные части речи и их формы, а также служебные части речи и междометия;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проводить морфологический анализ слова;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применять знания и умения по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морфемике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и словообразованию при проведении морфологического анализа слов;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опознавать основные единицы синтаксиса (словосочетание, предложение, текст);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находить грамматическую основу предложения;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распознавать главные и второстепенные члены предложения;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опознавать предложения простые и сложные, предложения осложненной структуры;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проводить синтаксический анализ словосочетания и предложения;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соблюдать основные языковые нормы в устной и письменной речи;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опираться на фонетический, морфемный, словообразовательный и морфологический анализ в практике правописания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 xml:space="preserve"> ;</w:t>
      </w:r>
      <w:proofErr w:type="gramEnd"/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опираться на грамматико-интонационный анализ при объяснении расстановки знаков препинания в предложении;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использовать орфографические словари.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Выпускник получит возможность научиться: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оценивать собственную и чужую речь с точки зрения точного, уместного и выразительного словоупотребления;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опознавать различные выразительные средства языка;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proofErr w:type="gramStart"/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характеризовать словообразовательные цепочки и словообразовательные гнезда;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использовать этимологические данные для объяснения правописания и лексического значения слова;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lastRenderedPageBreak/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самостоятельно планировать пути достижения целей, в том числе альтернативные, осознанно выбирать наиболее эффективные способы решения </w:t>
      </w:r>
      <w:r>
        <w:rPr>
          <w:rStyle w:val="dash0410005f0431005f0437005f0430005f0446005f0020005f0441005f043f005f0438005f0441005f043a005f0430005f005fchar1char1"/>
        </w:rPr>
        <w:t>учебных и познавательных задач.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304DCD">
        <w:rPr>
          <w:rStyle w:val="dash0410005f0431005f0437005f0430005f0446005f0020005f0441005f043f005f0438005f0441005f043a005f0430005f005fchar1char1"/>
          <w:b/>
          <w:sz w:val="28"/>
          <w:szCs w:val="28"/>
        </w:rPr>
        <w:t>Содержание учебного предмета.</w:t>
      </w:r>
    </w:p>
    <w:p w:rsidR="007657C1" w:rsidRPr="00304DCD" w:rsidRDefault="007657C1" w:rsidP="0073080D">
      <w:pPr>
        <w:spacing w:after="0" w:line="240" w:lineRule="auto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Русский язык – национальный язык русского народа и государственный язык Российской Федерации, являющийся также средством межнационального общения. Изучение предмета «Русский язык» на уровне основного общего образования нацелено на личностное развитие 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обучающихся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>, так как формирует представление о единстве и многообразии языкового и культурного пространства России, о русском языке как духовной, нравственной и культурной ценности народа.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Русский язык является основой развития мышления и средством обучения в школе, поэтому его изучение неразрывно связано со всем процессом обучения на уровне основного общего образования.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Изучение русского языка направлено на развитие и совершенствование коммуникативной компетенции (включая языковой, речевой и 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социолингвистический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ее компоненты), лингвистической (языковедческой), а также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культуроведческой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компетенций.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Коммуникативная компетенция – владение всеми видами речевой деятельности и основами культуры устной и письменной речи, умениями и навыками использования языка в различных  сферах и ситуациях общения, соответствующих опыту, интересам, психологическим особенностям обучающихся основной школы.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Лингвистическая (языковедческая) компетенция – способность получать и использовать знания о языке как знаковой системе и общественном явлении, о его устройстве, развитии и функционировании; общие сведения о лингвистике как науке и ученых-русистах; об основных нормах русского литературного языка; способность обогащать свой словарный запас; формировать навыки анализа и оценки языковых явлений и фактов; умение пользоваться различными лингвистическими словарями.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proofErr w:type="spellStart"/>
      <w:r w:rsidRPr="00304DCD">
        <w:rPr>
          <w:rStyle w:val="dash0410005f0431005f0437005f0430005f0446005f0020005f0441005f043f005f0438005f0441005f043a005f0430005f005fchar1char1"/>
        </w:rPr>
        <w:t>Культуроведческая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  <w:r w:rsidRPr="00304DCD">
        <w:rPr>
          <w:rStyle w:val="dash0410005f0431005f0437005f0430005f0446005f0020005f0441005f043f005f0438005f0441005f043a005f0430005f005fchar1char1"/>
        </w:rPr>
        <w:cr/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обучающихся практически во всех областях жизни, способствуют их социальной адаптации к изменяющимся условиям современного мира.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В процессе изучения русского языка создаются предпосылки для восприятия и понимания художественной литературы как искусства слова, закладываются основы, необходимые для изучения иностранных языков.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обучающихся практически во всех областях жизни, способствуют их социальной адаптации к изменяющимся условиям современного мира.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lastRenderedPageBreak/>
        <w:t>В процессе изучения русского языка создаются предпосылки для восприятия и понимания художественной литературы как искусства слова, закладываются основы, необходимые для изучения иностранных языков.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Целью реализации основной образовательной программы основного общего образования по предмету «Русский язык» (далее – Программы) является усвоение содержания предмета «Русский язык»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Главными задачами реализации Программы являются: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формирование у учащихся ценностного отношения к языку как хранителю культуры, как государственному языку Российской Федерации, как языку межнационального общения;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усвоение знаний о русском языке как развивающейся системе, их углубление и систематизация; освоение базовых лингвистических понятий и их использование при анализе и оценке языковых фактов;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овладение функциональной грамотностью и принципами нормативного использования языковых средств;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овладение основными видами речевой деятельности, использование возможностей языка как средства коммуникации и средства познания.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В процессе изучения предмета «Русский язык» создаются условия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для развития личности, ее духовно-нравственного и эмоционального совершенствования;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для развития способностей, удовлетворения познавательных интересов, самореализации обучающихся, в том числе лиц, проявивших выдающиеся способности;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для формирования социальных ценностей обучающихся, основ их гражданской идентичности и социально-профессиональных ориентаций;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для включения обучающихся в процессы преобразования социальной среды, формирования у них лидерских качеств, опыта социальной деятельности, реализации социальных проектов и программ;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для знакомства 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обучающихся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с методами научного познания;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 xml:space="preserve">для формирования у 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обучающихся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опыта самостоятельной образовательной, общественной,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проектно-исследовательскй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и художественной деятельности;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•</w:t>
      </w:r>
      <w:r w:rsidRPr="00304DCD">
        <w:rPr>
          <w:rStyle w:val="dash0410005f0431005f0437005f0430005f0446005f0020005f0441005f043f005f0438005f0441005f043a005f0430005f005fchar1char1"/>
        </w:rPr>
        <w:tab/>
        <w:t>для овладения обучающимися ключевыми компетенциями, составляющими основу дальнейшего успешного образования и ориентации в мире профессий.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Речь. Речевая деятельность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Речевое общение. Виды речи (устная и письменная). Основные особенности разговорной речи Виды речевой деятельности (говорение,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аудирование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, письмо, чтение). 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Функционально-смысловые типы текста (повествование, описание, рассуждение)   Изложение содержания прослушанного или прочитанного текста (подробное, сжатое, выборочное).</w:t>
      </w:r>
      <w:proofErr w:type="gramEnd"/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Культура речи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 Речевой этикет.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lastRenderedPageBreak/>
        <w:t xml:space="preserve">Общие сведения о языке. Основные разделы науки о языке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Роль языка в жизни человека и общества. Выдающиеся отечественные лингвисты.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Фонетика, орфоэпия и графика Звуки речи. Система гласных звуков. Система согласных звуков. Изменение звуков в речевом потоке. Фонетическая транскрипция. Слог. Ударение, его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разноместность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, подвижность при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формо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>- и словообразовании. Смыслоразличительная роль ударения. Фонетический анализ слова.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Соотношение звука и буквы. Состав русского алфавита, названия букв. Обозначение на письме твердости и мягкости согласных. Способы обозначения [j’] на письме.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Интонация, ее функции. Основные элементы интонации. Связь фонетики с графикой и орфографией.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Орфоэпия как раздел лингвистики. 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Оценка собственной и чужой речи с точки зрения орфоэпических норм.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Применение знаний по фонетике в практике правописания.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Лексикология и фразеология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Слово как единица языка. Лексическое и грамматическое значение слова. Однозначные и многозначные слова; прямое и переносное значения слова. Лексическая сочетаемость. Синонимы. Антонимы. Омонимы. Лексический анализ слова.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Понятие об этимологии.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Виды лингвистических словарей и их роль в овладении словарным богатством и нормами современного русского литературного языка.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Морфология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Части речи как лексико-грамматические разряды слов. Традиционная классификация частей речи. Самостоятельные (знаменательные) части речи.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Общекатегориальное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значение, морфологические и синтаксические свойства каждой самостоятельной (знаменательной) части речи.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 xml:space="preserve"> .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Омонимия слов разных частей речи.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Основные морфологические нормы русского литературного языка (нормы образования форм Самостоятельные (знаменательные) части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речи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.О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>бщекатегориальное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значение, морфологические и синтаксические свойства каждой самостоятельной (знаменательной) части речи.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Правописание: орфография и пунктуация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Орфография. Понятие орфограммы. Правописание гласных и согласных в составе морфем и на стыке морфем. Правописание Ъ и Ь. Слитные, дефисные и раздельные написания. Прописная и строчная буквы. Перенос слов.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Орфографический анализ слова и пунктуационный анализ предложения. Соблюдение основных орфографических норм.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Общие сведения о языке. Основные разделы науки о языке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Русский язык – национальный язык русского народа, государственный язык Российской Федерации и язык межнационального 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общения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Основные лингвистические словари. Работа со словарной статьей.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lastRenderedPageBreak/>
        <w:t>Культура речи  Виды лингвистических словарей и их роль в овладении словарным богатством и нормами современного русского литературного языка.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Речь. Речевая деятельность Изложение содержания прослушанного или прочитанного текста (подробное, сжатое, выборочное). Речевая ситуация и ее компоненты (место, время, тема, цель, условия общения, собеседники). Речевой акт и его разновидности (сообщения, побуждения, вопросы, объявления, выражения эмоций, выражения речевого этикета и т. д.).   Основные разделы науки о языке Общие сведения о языке Формы функционирования современного русского языка (литературный язык, понятие о русском литературном языке и его нормах, территориальные диалекты, просторечие, профессиональные разновидности, жаргон).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Лексикология и фразеология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Выявление лексических и фразеологических единиц языка с национально-культурным компонентом значения в произведениях устного народного творчества.  Паронимы. Активный и пассивный словарный запас. Архаизмы, историзмы, неологизмы. Сферы употребления русской лексики. Стилистическая окраска слова. Стилистические пласты лексики (книжный, нейтральный, сниженный). Стилистическая помета в словаре. Исконно русские и заимствованные слова. Фразеологизмы и их признаки. Фразеологизмы как средства выразительности речи. 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  художественной литературе и исторических текстах; объяснение их значения с помощью лингвистических словарей. Пословицы, поговорки, афоризмы и крылатые слова. Формы функционирования современного русского языка (литературный язык, понятие о русском литературном языке и его нормах, территориальные диалекты, просторечие, профессиональные разновидности, жаргон). Основные лингвистические словари. Работа со словарной статьей.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proofErr w:type="spellStart"/>
      <w:r w:rsidRPr="00304DCD">
        <w:rPr>
          <w:rStyle w:val="dash0410005f0431005f0437005f0430005f0446005f0020005f0441005f043f005f0438005f0441005f043a005f0430005f005fchar1char1"/>
        </w:rPr>
        <w:t>Морфемика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и словообразование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Состав слова. Морфема как минимальная значимая единица языка. Основа слова и окончание. Виды морфем: корень, приставка, суффикс, окончание. Нулевая морфема. Словообразующие и формообразующие морфемы. Чередование звуков в морфемах. Морфемный анализ слова.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Способы образования слов (морфологические и неморфологические). Производящая и производная основы, Словообразующая морфема. Словообразовательная пара. Словообразовательный анализ слова.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Словообразовательная цепочка. Словообразовательное гнездо.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Применение знаний по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морфемике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и словообразованию в практике правописания.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Основные разделы науки о языке Общие сведения о языке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Русский язык как развивающееся явление. Взаимосвязь языка и культуры. Отражение в языке культуры и истории народа. Взаимообогащение языков народов России.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Речь. Речевая деятельность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 Текст как 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 избыточная информация. Тексты смешанного типа.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lastRenderedPageBreak/>
        <w:t>Специфика художественного текста. Анализ текста.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Культура речи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Основные критерии культуры речи. Оценивание правильности, коммуникативных качеств и эффективности речи.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Лексика и фразеология.                                                                                                                                            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Оценка своей и чужой речи с точки зрения точного, уместного и выразительного словоупотребления.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Морфология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Самостоятельные (знаменательные) части речи.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Общекатегориальное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значение, морфологические и синтаксические свойства каждой самостоятельной (знаменательной) части речи. Омонимия слов разных частей речи.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Основные морфологические нормы русского литературного языка (нормы образования форм Самостоятельные (знаменательные) части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речи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.О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>бщекатегориальное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значение, морфологические и синтаксические свойства каждой самостоятельной (знаменательной) части речи. Различные точки зрения на место причастия и деепричастия в системе частей речи. Служебные части речи. Междометия и звукоподражательные слова.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Морфологический анализ слова. Омонимия слов разных частей речи.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Основные морфологические нормы русского литературного языка (нормы образования форм причастий и деепричастий и др.). Применение знаний по морфологии в практике правописания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Общие сведения о языке. Основные разделы науки о языке Русский язык – язык русской художественной литературы. Языковые особенности художественного текста. Основные изобразительно-выразительные средства русского языка и речи, их использование в речи (метафора, эпитет, сравнение, гипербола, олицетворение и другие).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 Речь. Речевая деятельность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Язык и речь. 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 xml:space="preserve">Формы речи (монолог, диалог,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полилог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>)., функциональных стилей (научного, публицистического, официально-делового), языка художественной литературы.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 xml:space="preserve"> Основные жанры разговорной речи (рассказ, беседа, спор); научного стиля и устной научной речи (отзыв, выступление,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тезисы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,д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>оклад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>, дискуссия, реферат, статья, рецензия); публицистического стиля и устной публичной речи (выступление, обсуждение, статья, интервью, очерк); официально-делового стиля (расписка, доверенность, заявление, резюме).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Культура речи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Языковая норма, ее функции. Основные виды норм русского литературного языка (орфоэпические, лексические, грамматические, стилистические, орфографические, пунктуационные). Вариативность нормы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Синтаксис Единицы синтаксиса русского языка. Словосочетание как синтаксическая единица, его типы. Виды связи в словосочетании. Типы предложений по цели высказывания и эмоциональной окраске. Грамматическая основа предложения. Главные и второстепенные члены, способы их выражения. Типы сказуемого. Предложения простые и сложные. Структурные типы простых предложений (двусоставные и односоставные, распространенные – нераспространенные, предложения осложненной и неосложненной структуры, полные и неполные). Типы односоставных предложений. Однородные члены предложения, обособленные члены предложения; обращение; вводные и вставные конструкции.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Общие сведения о языке. Основные разделы науки о языке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Русский язык как один из индоевропейских языков. Русский язык в кругу других славянских языков. Историческое развитие русского языка.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Взаимосвязь языка и культуры. Отражение в языке культуры и истории народа. Взаимообогащение языков народов России.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 Речь. Речевая деятельность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Текст как 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 избыточная информация. Тексты смешанного типа.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Специфика художественного текста. Анализ текста. Диалоги разного характера (этикетный, диалог-расспрос, диалог-побуждение, диалог – обмен мнениями, диалог смешанного типа).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Полилог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>: беседа, обсуждение, дискуссия.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Создание устных высказываний разной коммуникативной направленности в зависимости от сферы и ситуации общения.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Информационная переработка текста (план, конспект, аннотация).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Написание сочинений, писем, текстов иных жанров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Культура речи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Культура речи и ее основные аспекты: нормативный, коммуникативный, этический.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Овладение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лингво-культурными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нормами речевого поведения в различных ситуациях формального и неформального общения. Невербальные средства общения. Межкультурная коммуникация.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Синтаксис                                                                                                                                      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Сложные предложения. Типы сложных предложений. Средства выражения синтаксических отношений между частями сложного предложения. Сложные предложения с различными видами связи.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 xml:space="preserve">Способы передачи чужой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речи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.С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>интаксический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анализ простого и сложного предложения.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Понятие текста, основные признаки текста (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членимость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, смысловая цельность, связность, завершенность). </w:t>
      </w:r>
      <w:proofErr w:type="spellStart"/>
      <w:r w:rsidRPr="00304DCD">
        <w:rPr>
          <w:rStyle w:val="dash0410005f0431005f0437005f0430005f0446005f0020005f0441005f043f005f0438005f0441005f043a005f0430005f005fchar1char1"/>
        </w:rPr>
        <w:t>Внутритекстовые</w:t>
      </w:r>
      <w:proofErr w:type="spellEnd"/>
      <w:r w:rsidRPr="00304DCD">
        <w:rPr>
          <w:rStyle w:val="dash0410005f0431005f0437005f0430005f0446005f0020005f0441005f043f005f0438005f0441005f043a005f0430005f005fchar1char1"/>
        </w:rPr>
        <w:t xml:space="preserve"> средства связи.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t>Основные синтаксические нормы современного русского литературного языка (нормы употребления однородных членов в составе простого предложения, нормы построения сложносочиненного предложения; нормы построения сложноподчиненного предложения;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«чтобы», союзными словами «какой», «</w:t>
      </w:r>
      <w:proofErr w:type="gramStart"/>
      <w:r w:rsidRPr="00304DCD">
        <w:rPr>
          <w:rStyle w:val="dash0410005f0431005f0437005f0430005f0446005f0020005f0441005f043f005f0438005f0441005f043a005f0430005f005fchar1char1"/>
        </w:rPr>
        <w:t>который</w:t>
      </w:r>
      <w:proofErr w:type="gramEnd"/>
      <w:r w:rsidRPr="00304DCD">
        <w:rPr>
          <w:rStyle w:val="dash0410005f0431005f0437005f0430005f0446005f0020005f0441005f043f005f0438005f0441005f043a005f0430005f005fchar1char1"/>
        </w:rPr>
        <w:t>»; нормы построения бессоюзного предложения; нормы построения предложений с прямой и косвенной речью (цитирование в предложении с косвенной речью и др.).</w:t>
      </w:r>
    </w:p>
    <w:p w:rsidR="007657C1" w:rsidRPr="00304DCD" w:rsidRDefault="007657C1" w:rsidP="0073080D">
      <w:pPr>
        <w:spacing w:after="0" w:line="240" w:lineRule="auto"/>
        <w:ind w:left="284"/>
        <w:jc w:val="both"/>
        <w:rPr>
          <w:rStyle w:val="dash0410005f0431005f0437005f0430005f0446005f0020005f0441005f043f005f0438005f0441005f043a005f0430005f005fchar1char1"/>
        </w:rPr>
      </w:pPr>
      <w:r w:rsidRPr="00304DCD">
        <w:rPr>
          <w:rStyle w:val="dash0410005f0431005f0437005f0430005f0446005f0020005f0441005f043f005f0438005f0441005f043a005f0430005f005fchar1char1"/>
        </w:rPr>
        <w:lastRenderedPageBreak/>
        <w:t>Пунктуация. Знаки препинания и их функции. Одиночные и парные знаки препинания. Знаки препинания в конце предложения, в простом и сложном предложениях, при прямой речи и цитировании, в диалоге. Сочетание знаков препинания. Соблюдение основных пунктуационных норм.</w:t>
      </w:r>
    </w:p>
    <w:p w:rsidR="003F4CD4" w:rsidRDefault="003F4CD4" w:rsidP="0073080D">
      <w:pPr>
        <w:spacing w:after="0" w:line="240" w:lineRule="auto"/>
      </w:pPr>
    </w:p>
    <w:p w:rsidR="007657C1" w:rsidRDefault="007657C1" w:rsidP="0073080D">
      <w:pPr>
        <w:spacing w:after="0" w:line="240" w:lineRule="auto"/>
      </w:pPr>
    </w:p>
    <w:p w:rsidR="007657C1" w:rsidRDefault="007657C1" w:rsidP="0073080D">
      <w:pPr>
        <w:spacing w:after="0" w:line="240" w:lineRule="auto"/>
      </w:pPr>
    </w:p>
    <w:p w:rsidR="007657C1" w:rsidRDefault="007657C1" w:rsidP="0073080D">
      <w:pPr>
        <w:spacing w:after="0" w:line="240" w:lineRule="auto"/>
      </w:pPr>
    </w:p>
    <w:sectPr w:rsidR="007657C1" w:rsidSect="007657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5355"/>
    <w:rsid w:val="001B157D"/>
    <w:rsid w:val="003F4CD4"/>
    <w:rsid w:val="00440073"/>
    <w:rsid w:val="0073080D"/>
    <w:rsid w:val="007657C1"/>
    <w:rsid w:val="00B76043"/>
    <w:rsid w:val="00D75355"/>
    <w:rsid w:val="00FD4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7657C1"/>
    <w:rPr>
      <w:rFonts w:ascii="Times New Roman" w:hAnsi="Times New Roman" w:cs="Times New Roman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7657C1"/>
    <w:rPr>
      <w:rFonts w:ascii="Times New Roman" w:hAnsi="Times New Roman" w:cs="Times New Roman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8180</Words>
  <Characters>46627</Characters>
  <Application>Microsoft Office Word</Application>
  <DocSecurity>0</DocSecurity>
  <Lines>388</Lines>
  <Paragraphs>109</Paragraphs>
  <ScaleCrop>false</ScaleCrop>
  <Company/>
  <LinksUpToDate>false</LinksUpToDate>
  <CharactersWithSpaces>54698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2022-02-25T19:45:00Z</dcterms:created>
  <dcterms:modified xsi:type="dcterms:W3CDTF">2022-03-10T12:20:00Z</dcterms:modified>
</cp:coreProperties>
</file>